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B0" w:rsidRPr="007B285F" w:rsidRDefault="007A1273" w:rsidP="00266A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266AB0" w:rsidRPr="00A31294">
        <w:rPr>
          <w:rFonts w:ascii="Times New Roman" w:hAnsi="Times New Roman" w:cs="Times New Roman"/>
        </w:rPr>
        <w:t xml:space="preserve">                                                             </w:t>
      </w:r>
      <w:r w:rsidR="00266AB0">
        <w:rPr>
          <w:rFonts w:ascii="Times New Roman" w:hAnsi="Times New Roman" w:cs="Times New Roman"/>
        </w:rPr>
        <w:t xml:space="preserve">          </w:t>
      </w:r>
      <w:r w:rsidR="00266AB0" w:rsidRPr="00A31294">
        <w:rPr>
          <w:rFonts w:ascii="Times New Roman" w:hAnsi="Times New Roman" w:cs="Times New Roman"/>
        </w:rPr>
        <w:t xml:space="preserve"> </w:t>
      </w:r>
      <w:r w:rsidR="003A0DC6" w:rsidRPr="007B285F">
        <w:rPr>
          <w:rFonts w:ascii="Times New Roman" w:hAnsi="Times New Roman" w:cs="Times New Roman"/>
          <w:b/>
          <w:sz w:val="20"/>
          <w:szCs w:val="20"/>
        </w:rPr>
        <w:t xml:space="preserve">Объявление от </w:t>
      </w:r>
      <w:r w:rsidR="0009621A">
        <w:rPr>
          <w:rFonts w:ascii="Times New Roman" w:hAnsi="Times New Roman" w:cs="Times New Roman"/>
          <w:b/>
          <w:sz w:val="20"/>
          <w:szCs w:val="20"/>
        </w:rPr>
        <w:t>1</w:t>
      </w:r>
      <w:r w:rsidR="008630C3"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="001D1020" w:rsidRPr="007B285F">
        <w:rPr>
          <w:rFonts w:ascii="Times New Roman" w:hAnsi="Times New Roman" w:cs="Times New Roman"/>
          <w:b/>
          <w:sz w:val="20"/>
          <w:szCs w:val="20"/>
        </w:rPr>
        <w:t>.0</w:t>
      </w:r>
      <w:r w:rsidR="0009621A">
        <w:rPr>
          <w:rFonts w:ascii="Times New Roman" w:hAnsi="Times New Roman" w:cs="Times New Roman"/>
          <w:b/>
          <w:sz w:val="20"/>
          <w:szCs w:val="20"/>
        </w:rPr>
        <w:t>2</w:t>
      </w:r>
      <w:r w:rsidR="0025091B" w:rsidRPr="007B285F">
        <w:rPr>
          <w:rFonts w:ascii="Times New Roman" w:hAnsi="Times New Roman" w:cs="Times New Roman"/>
          <w:b/>
          <w:sz w:val="20"/>
          <w:szCs w:val="20"/>
        </w:rPr>
        <w:t>.202</w:t>
      </w:r>
      <w:r w:rsidR="008630C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6D4A02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45ED" w:rsidRPr="007B285F">
        <w:rPr>
          <w:rFonts w:ascii="Times New Roman" w:hAnsi="Times New Roman" w:cs="Times New Roman"/>
          <w:b/>
          <w:sz w:val="20"/>
          <w:szCs w:val="20"/>
        </w:rPr>
        <w:t>г.</w:t>
      </w:r>
    </w:p>
    <w:p w:rsidR="009C0CB4" w:rsidRPr="007B285F" w:rsidRDefault="00266AB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  Закуп лекарственных средств 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изделий медицинского назначения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и медицинской техники</w:t>
      </w:r>
      <w:r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C45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85F">
        <w:rPr>
          <w:rFonts w:ascii="Times New Roman" w:hAnsi="Times New Roman" w:cs="Times New Roman"/>
          <w:b/>
          <w:sz w:val="20"/>
          <w:szCs w:val="20"/>
        </w:rPr>
        <w:t>способом запроса ценовых      предложений  в рамках гарантированного объема беспла</w:t>
      </w:r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тной медицинской помощи </w:t>
      </w:r>
      <w:proofErr w:type="gramStart"/>
      <w:r w:rsidR="001B3710" w:rsidRPr="007B285F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="001B3710" w:rsidRPr="007B28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AB0" w:rsidRPr="007B285F" w:rsidRDefault="001B3710" w:rsidP="00266A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b/>
          <w:sz w:val="20"/>
          <w:szCs w:val="20"/>
        </w:rPr>
        <w:t>20</w:t>
      </w:r>
      <w:r w:rsidR="008112BD" w:rsidRPr="007B285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8630C3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A42114" w:rsidRPr="007B28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66AB0" w:rsidRPr="007B285F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266AB0" w:rsidRPr="007B285F" w:rsidRDefault="00266AB0" w:rsidP="00266A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66AB0" w:rsidRPr="007B285F" w:rsidRDefault="0025091B" w:rsidP="00266A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285F">
        <w:rPr>
          <w:rFonts w:ascii="Times New Roman" w:hAnsi="Times New Roman"/>
          <w:b/>
          <w:sz w:val="20"/>
          <w:szCs w:val="20"/>
        </w:rPr>
        <w:t xml:space="preserve">ГКП </w:t>
      </w:r>
      <w:r w:rsidR="00E940D6">
        <w:rPr>
          <w:rFonts w:ascii="Times New Roman" w:hAnsi="Times New Roman"/>
          <w:b/>
          <w:sz w:val="20"/>
          <w:szCs w:val="20"/>
        </w:rPr>
        <w:t>«Областное патологоанатомическое бюро»</w:t>
      </w:r>
      <w:r w:rsidRPr="007B285F">
        <w:rPr>
          <w:rFonts w:ascii="Times New Roman" w:hAnsi="Times New Roman"/>
          <w:b/>
          <w:sz w:val="20"/>
          <w:szCs w:val="20"/>
        </w:rPr>
        <w:t xml:space="preserve"> на ПХВ ГУ «Управления Здравоохранения по Актюбинской области»</w:t>
      </w:r>
      <w:r w:rsidRPr="007B285F">
        <w:rPr>
          <w:rFonts w:ascii="Times New Roman" w:hAnsi="Times New Roman"/>
          <w:sz w:val="20"/>
          <w:szCs w:val="20"/>
        </w:rPr>
        <w:t xml:space="preserve">  в соответствии с Постановлением Правительства Ре</w:t>
      </w:r>
      <w:r w:rsidR="00953026" w:rsidRPr="007B285F">
        <w:rPr>
          <w:rFonts w:ascii="Times New Roman" w:hAnsi="Times New Roman"/>
          <w:sz w:val="20"/>
          <w:szCs w:val="20"/>
        </w:rPr>
        <w:t xml:space="preserve">спублики Казахстан </w:t>
      </w:r>
      <w:r w:rsidRPr="007B285F">
        <w:rPr>
          <w:rFonts w:ascii="Times New Roman" w:hAnsi="Times New Roman"/>
          <w:sz w:val="20"/>
          <w:szCs w:val="20"/>
        </w:rPr>
        <w:t>«</w:t>
      </w:r>
      <w:bookmarkStart w:id="0" w:name="z7"/>
      <w:r w:rsidRPr="007B285F">
        <w:rPr>
          <w:rFonts w:ascii="Times New Roman" w:hAnsi="Times New Roman"/>
          <w:b/>
          <w:i/>
          <w:sz w:val="20"/>
          <w:szCs w:val="20"/>
        </w:rPr>
        <w:t>Правила организации и проведения закупа лекарственных средств, медицинских</w:t>
      </w:r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изделий </w:t>
      </w:r>
      <w:bookmarkEnd w:id="0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и специализированных лечебных продуктов в рамках гарантированного </w:t>
      </w:r>
      <w:proofErr w:type="spellStart"/>
      <w:r w:rsidR="00953026" w:rsidRPr="007B285F">
        <w:rPr>
          <w:rFonts w:ascii="Times New Roman" w:hAnsi="Times New Roman"/>
          <w:b/>
          <w:i/>
          <w:sz w:val="20"/>
          <w:szCs w:val="20"/>
        </w:rPr>
        <w:t>обьема</w:t>
      </w:r>
      <w:proofErr w:type="spellEnd"/>
      <w:r w:rsidR="00953026" w:rsidRPr="007B285F">
        <w:rPr>
          <w:rFonts w:ascii="Times New Roman" w:hAnsi="Times New Roman"/>
          <w:b/>
          <w:i/>
          <w:sz w:val="20"/>
          <w:szCs w:val="20"/>
        </w:rPr>
        <w:t xml:space="preserve"> бесплатной медицинской помощи и (или) в системе обязательного социального медицинского страхования, фармацевтических услуг</w:t>
      </w:r>
      <w:r w:rsidRPr="007B285F">
        <w:rPr>
          <w:rFonts w:ascii="Times New Roman" w:hAnsi="Times New Roman"/>
          <w:i/>
          <w:sz w:val="20"/>
          <w:szCs w:val="20"/>
        </w:rPr>
        <w:t>» (Далее – Правила)</w:t>
      </w:r>
      <w:r w:rsidRPr="007B285F">
        <w:rPr>
          <w:rFonts w:ascii="Times New Roman" w:hAnsi="Times New Roman"/>
          <w:sz w:val="20"/>
          <w:szCs w:val="20"/>
        </w:rPr>
        <w:t xml:space="preserve"> объявляет о проведении закупа лекарственных средств и  медицинских изделий</w:t>
      </w:r>
      <w:proofErr w:type="gramEnd"/>
      <w:r w:rsidRPr="007B285F">
        <w:rPr>
          <w:rFonts w:ascii="Times New Roman" w:hAnsi="Times New Roman"/>
          <w:sz w:val="20"/>
          <w:szCs w:val="20"/>
        </w:rPr>
        <w:t xml:space="preserve"> способом запроса ценовых предложений на следующие наименования:</w:t>
      </w:r>
    </w:p>
    <w:tbl>
      <w:tblPr>
        <w:tblStyle w:val="a3"/>
        <w:tblW w:w="11290" w:type="dxa"/>
        <w:tblInd w:w="-318" w:type="dxa"/>
        <w:tblLook w:val="04A0"/>
      </w:tblPr>
      <w:tblGrid>
        <w:gridCol w:w="593"/>
        <w:gridCol w:w="5985"/>
        <w:gridCol w:w="1322"/>
        <w:gridCol w:w="771"/>
        <w:gridCol w:w="1016"/>
        <w:gridCol w:w="1603"/>
      </w:tblGrid>
      <w:tr w:rsidR="00953026" w:rsidRPr="007B285F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№ лота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Наименование товаров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Ед</w:t>
            </w:r>
            <w:proofErr w:type="gramStart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.и</w:t>
            </w:r>
            <w:proofErr w:type="gramEnd"/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Цена за 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7B285F" w:rsidRDefault="00953026" w:rsidP="00C23F1B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B285F">
              <w:rPr>
                <w:rFonts w:asciiTheme="majorHAnsi" w:hAnsiTheme="majorHAnsi" w:cs="Times New Roman"/>
                <w:sz w:val="18"/>
                <w:szCs w:val="18"/>
              </w:rPr>
              <w:t>Сумма</w:t>
            </w:r>
          </w:p>
        </w:tc>
      </w:tr>
      <w:tr w:rsidR="00C23F1B" w:rsidRPr="00601A78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AA" w:rsidRPr="00601A78" w:rsidRDefault="000962DD" w:rsidP="00131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дноразовые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низкопрофильные лезвия, сверхтонкие, долговечные, отличаются высокой производительностью резки. Тип инструмента: одноразовый, низкопрофильный. Назначение: для изготовления ленточных срезов из всех типов тканей. Материал: нержавеющая углеродистая сталь, обработанная ионной очисткой и покрытая эксклюзивным запатентованным</w:t>
            </w:r>
            <w:r w:rsidR="00131372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пленочным покрытием, уменьшающим трение и сжатие ткани.  Покрытие придает лезвию твердость и долговечность. Класс стали: не ниже 13Х. Возможность использования на ротационных и санных микротомах. Возможность изготовления срезов от 1 микрона. Количество блоков, с которых можно сделать срезы: не менее 30 шт. Угол заточки, градусов: 30°. Длина лезвия: 80 мм. Толщина: 0,25 мм.  Благодаря меньшему углу 30°, эти лезвия обеспечивают превосходную остроту для тонких срезов. Упаковка: </w:t>
            </w:r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ручной</w:t>
            </w:r>
            <w:proofErr w:type="gram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диспенсер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АБС-пластика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приспособлением для безопасного поштучного извлечения и отсеком для отработанных лезвий. Количество лезвий в упаковке, шт.: не менее 50. Держатель для одноразовых лезвий оснащен уникальным сдвижным механизмом зажима, выполнен из нержавеющей стали. Наклон лезвия 135 º.Длина держателя: 9 см. Ширина держателя: 0,11 см (11 мм)</w:t>
            </w:r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Высота держателя: 0,01 см (1 мм) - 1 шт. Наличие РУ РК.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601A78" w:rsidRDefault="00DB42C4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601A78" w:rsidRDefault="00EB7DAA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601A78" w:rsidRDefault="00EB7DAA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5848" w:rsidRPr="00601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1B" w:rsidRPr="00601A78" w:rsidRDefault="00EB7DAA" w:rsidP="004E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</w:t>
            </w:r>
            <w:r w:rsidR="001E5848" w:rsidRPr="00601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</w:t>
            </w:r>
          </w:p>
        </w:tc>
      </w:tr>
      <w:tr w:rsidR="001E5848" w:rsidRPr="00601A78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Pr="00601A78" w:rsidRDefault="001E5848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48" w:rsidRPr="00601A78" w:rsidRDefault="008630C3" w:rsidP="001E58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Папани калоу Гематоксилин Гарриса</w:t>
            </w:r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1000 мл. Продукт для подготовки: гинекологических образцов, цитологии мочи, тонких образцов, мокроты и бронхиальных промывок, подлежащих исследованию с помощью микроскопии. Применение: ядерное окрашивание методом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Для выполнения метода окрашивания требуется использование реагентов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EA50 и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OG6. Высокоселективное синее клеточное окрашивание Гематоксилином Харриса, который соединяется с полихромной смесью EA50, тонким цитоплазматическим окрашиванием, которое отличает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цианофильные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клетки от </w:t>
            </w:r>
            <w:proofErr w:type="gram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эозинофильных</w:t>
            </w:r>
            <w:proofErr w:type="gram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Последним ингредиентом является раствор OG6, который окрашивает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кератинизированные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элементы. Состав: Гематоксилин </w:t>
            </w:r>
            <w:proofErr w:type="gram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AS 517-28-2, СЕ 20822373. Сульфат алюминия </w:t>
            </w:r>
            <w:proofErr w:type="gram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AS 7784-31-8,  СЕ 2331350.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Йодат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калия </w:t>
            </w:r>
            <w:proofErr w:type="gram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AS 7758-05-6,  СЕ 2318319. Уксусная кислота </w:t>
            </w:r>
            <w:proofErr w:type="gram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AS 64-19-7, СЕ 2005807,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Index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607-002-00-6. Стабилизаторы. </w:t>
            </w:r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Первичный контейнер: белая бутылка в полиэтилентерефталате (ПЭТ). Полезная вместимость 1 литр. Крышка  синего цвета. Полиэтилентерефталат представляет собой термопластичный полимер семейства полиэфиров. ПЭТ является оптимальным барьером для кислорода, углекислого газа и других газов. Этот материал обладает высокой устойчивостью к ультрафиолетовому излучению и инерции по отношению к химическим агентам (растворители: ксилол, </w:t>
            </w:r>
            <w:proofErr w:type="spellStart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лимонен</w:t>
            </w:r>
            <w:proofErr w:type="spellEnd"/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жидкие парафины, спирты, кислоты, основания и т. Д.). Он биологически инертен. Он представляет собой хороший барьер для воды и влажности, показывает большую твердость и механическое сопротивление. Бутылка имеет оптимальное сцепление. Отсутствие ручек уменьшает пространство для хранения. Защитная крышка </w:t>
            </w:r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обеспечивает точное и чистое использование. Наличие РУ РК</w:t>
            </w:r>
            <w:r w:rsidR="000962DD" w:rsidRPr="00601A7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1E5848" w:rsidRPr="00601A78" w:rsidRDefault="001E5848" w:rsidP="00EB7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45900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459000</w:t>
            </w:r>
          </w:p>
        </w:tc>
      </w:tr>
      <w:tr w:rsidR="001E5848" w:rsidRPr="00601A78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Pr="00601A78" w:rsidRDefault="001E5848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9A" w:rsidRPr="00601A78" w:rsidRDefault="000962DD" w:rsidP="00131372">
            <w:pPr>
              <w:pStyle w:val="a4"/>
              <w:rPr>
                <w:sz w:val="20"/>
                <w:szCs w:val="20"/>
                <w:lang w:val="kk-KZ"/>
              </w:rPr>
            </w:pPr>
            <w:proofErr w:type="spellStart"/>
            <w:r w:rsidRPr="00601A78">
              <w:rPr>
                <w:sz w:val="20"/>
                <w:szCs w:val="20"/>
              </w:rPr>
              <w:t>Папаниколау</w:t>
            </w:r>
            <w:proofErr w:type="spellEnd"/>
            <w:r w:rsidRPr="00601A78">
              <w:rPr>
                <w:sz w:val="20"/>
                <w:szCs w:val="20"/>
              </w:rPr>
              <w:t xml:space="preserve"> OG6, 1000 мл. Цитоплазматическое окрашивание </w:t>
            </w:r>
            <w:proofErr w:type="spellStart"/>
            <w:r w:rsidRPr="00601A78">
              <w:rPr>
                <w:sz w:val="20"/>
                <w:szCs w:val="20"/>
              </w:rPr>
              <w:t>кератинизированных</w:t>
            </w:r>
            <w:proofErr w:type="spellEnd"/>
            <w:r w:rsidRPr="00601A78">
              <w:rPr>
                <w:sz w:val="20"/>
                <w:szCs w:val="20"/>
              </w:rPr>
              <w:t xml:space="preserve"> клеток в методе </w:t>
            </w:r>
            <w:proofErr w:type="spellStart"/>
            <w:r w:rsidRPr="00601A78">
              <w:rPr>
                <w:sz w:val="20"/>
                <w:szCs w:val="20"/>
              </w:rPr>
              <w:t>Папаниколау</w:t>
            </w:r>
            <w:proofErr w:type="spellEnd"/>
            <w:r w:rsidRPr="00601A78">
              <w:rPr>
                <w:sz w:val="20"/>
                <w:szCs w:val="20"/>
              </w:rPr>
              <w:t xml:space="preserve">. Продукт для подготовки: гинекологических образцов, цитологии мочи, мокроты и бронхиальных промывок, подлежащих исследованию с помощью  микроскопии. Для выполнения метода окрашивания требуется использование реагентов </w:t>
            </w:r>
            <w:proofErr w:type="spellStart"/>
            <w:r w:rsidRPr="00601A78">
              <w:rPr>
                <w:sz w:val="20"/>
                <w:szCs w:val="20"/>
              </w:rPr>
              <w:t>Papanicolaou</w:t>
            </w:r>
            <w:proofErr w:type="spellEnd"/>
            <w:r w:rsidR="006F7DFF" w:rsidRPr="00601A7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01A78">
              <w:rPr>
                <w:sz w:val="20"/>
                <w:szCs w:val="20"/>
              </w:rPr>
              <w:t>Harrishematoxylin</w:t>
            </w:r>
            <w:proofErr w:type="spellEnd"/>
            <w:r w:rsidRPr="00601A78">
              <w:rPr>
                <w:sz w:val="20"/>
                <w:szCs w:val="20"/>
              </w:rPr>
              <w:t xml:space="preserve"> и </w:t>
            </w:r>
            <w:proofErr w:type="spellStart"/>
            <w:r w:rsidRPr="00601A78">
              <w:rPr>
                <w:sz w:val="20"/>
                <w:szCs w:val="20"/>
              </w:rPr>
              <w:t>Papanicolaou</w:t>
            </w:r>
            <w:proofErr w:type="spellEnd"/>
            <w:r w:rsidRPr="00601A78">
              <w:rPr>
                <w:sz w:val="20"/>
                <w:szCs w:val="20"/>
              </w:rPr>
              <w:t xml:space="preserve"> EA50. Высокоселективное синее ядерное окрашивание, гематоксилин Харриса, сочетается с полихромной смесью EA50, тонким цитоплазматическим окрашиванием, которое отличает </w:t>
            </w:r>
            <w:proofErr w:type="spellStart"/>
            <w:r w:rsidRPr="00601A78">
              <w:rPr>
                <w:sz w:val="20"/>
                <w:szCs w:val="20"/>
              </w:rPr>
              <w:t>цианофильные</w:t>
            </w:r>
            <w:proofErr w:type="spellEnd"/>
            <w:r w:rsidRPr="00601A78">
              <w:rPr>
                <w:sz w:val="20"/>
                <w:szCs w:val="20"/>
              </w:rPr>
              <w:t xml:space="preserve"> клетки от </w:t>
            </w:r>
            <w:proofErr w:type="gramStart"/>
            <w:r w:rsidRPr="00601A78">
              <w:rPr>
                <w:sz w:val="20"/>
                <w:szCs w:val="20"/>
              </w:rPr>
              <w:t>эозинофильных</w:t>
            </w:r>
            <w:proofErr w:type="gramEnd"/>
            <w:r w:rsidRPr="00601A78">
              <w:rPr>
                <w:sz w:val="20"/>
                <w:szCs w:val="20"/>
              </w:rPr>
              <w:t xml:space="preserve">. Последним ингредиентом является раствор OG6, который окрашивает </w:t>
            </w:r>
            <w:proofErr w:type="spellStart"/>
            <w:r w:rsidRPr="00601A78">
              <w:rPr>
                <w:sz w:val="20"/>
                <w:szCs w:val="20"/>
              </w:rPr>
              <w:t>кератинизированные</w:t>
            </w:r>
            <w:proofErr w:type="spellEnd"/>
            <w:r w:rsidRPr="00601A78">
              <w:rPr>
                <w:sz w:val="20"/>
                <w:szCs w:val="20"/>
              </w:rPr>
              <w:t xml:space="preserve"> элементы. Состав: Оранжевый G = 1936-15-18 (</w:t>
            </w:r>
            <w:proofErr w:type="gramStart"/>
            <w:r w:rsidRPr="00601A78">
              <w:rPr>
                <w:sz w:val="20"/>
                <w:szCs w:val="20"/>
              </w:rPr>
              <w:t>С</w:t>
            </w:r>
            <w:proofErr w:type="gramEnd"/>
            <w:r w:rsidRPr="00601A78">
              <w:rPr>
                <w:sz w:val="20"/>
                <w:szCs w:val="20"/>
              </w:rPr>
              <w:t xml:space="preserve">AS), </w:t>
            </w:r>
            <w:proofErr w:type="spellStart"/>
            <w:r w:rsidRPr="00601A78">
              <w:rPr>
                <w:sz w:val="20"/>
                <w:szCs w:val="20"/>
              </w:rPr>
              <w:t>Фосфовольфрамовая</w:t>
            </w:r>
            <w:proofErr w:type="spellEnd"/>
            <w:r w:rsidRPr="00601A78">
              <w:rPr>
                <w:sz w:val="20"/>
                <w:szCs w:val="20"/>
              </w:rPr>
              <w:t xml:space="preserve"> кислота 12501-23-4 (СAS), Этанол 95° 64-17-5 (СAS), 200-578-5 (СЕ), 603-002-00-5 (</w:t>
            </w:r>
            <w:proofErr w:type="spellStart"/>
            <w:r w:rsidRPr="00601A78">
              <w:rPr>
                <w:sz w:val="20"/>
                <w:szCs w:val="20"/>
              </w:rPr>
              <w:t>Index</w:t>
            </w:r>
            <w:proofErr w:type="spellEnd"/>
            <w:r w:rsidRPr="00601A78">
              <w:rPr>
                <w:sz w:val="20"/>
                <w:szCs w:val="20"/>
              </w:rPr>
              <w:t xml:space="preserve">), </w:t>
            </w:r>
            <w:proofErr w:type="spellStart"/>
            <w:r w:rsidRPr="00601A78">
              <w:rPr>
                <w:sz w:val="20"/>
                <w:szCs w:val="20"/>
              </w:rPr>
              <w:t>Деионизированная</w:t>
            </w:r>
            <w:proofErr w:type="spellEnd"/>
            <w:r w:rsidRPr="00601A78">
              <w:rPr>
                <w:sz w:val="20"/>
                <w:szCs w:val="20"/>
              </w:rPr>
              <w:t xml:space="preserve"> вода.</w:t>
            </w:r>
            <w:r w:rsidRPr="00601A78">
              <w:rPr>
                <w:sz w:val="20"/>
                <w:szCs w:val="20"/>
              </w:rPr>
              <w:br/>
              <w:t xml:space="preserve">Первичный контейнер: белая бутылка в полиэтилентерефталате (ПЭТ). Полезная вместимость 1 литр. Крышка  синего цвета. Полиэтилентерефталат представляет собой термопластичный полимер семейства полиэфиров. ПЭТ является оптимальным барьером для кислорода, углекислого газа и других газов. Этот материал обладает высокой устойчивостью к ультрафиолетовому излучению и инерции по отношению к химическим агентам (растворители: ксилол, </w:t>
            </w:r>
            <w:proofErr w:type="spellStart"/>
            <w:r w:rsidRPr="00601A78">
              <w:rPr>
                <w:sz w:val="20"/>
                <w:szCs w:val="20"/>
              </w:rPr>
              <w:t>лимонен</w:t>
            </w:r>
            <w:proofErr w:type="spellEnd"/>
            <w:r w:rsidRPr="00601A78">
              <w:rPr>
                <w:sz w:val="20"/>
                <w:szCs w:val="20"/>
              </w:rPr>
              <w:t>, жидкие парафины, спирты, кислоты, основания и т. Д.). Он биологически инертен. Он представляет собой хороший барьер для воды и влажности, показывает большую твердость и механическое сопротивление. Бутылка имеет оптимальное сцепление. Отсутствие ручек уменьшает пространство для хранения. Наличие РУ РК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8630C3" w:rsidP="004E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42000</w:t>
            </w:r>
            <w:r w:rsidR="0048256D" w:rsidRPr="00601A7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1E5848" w:rsidRPr="00601A78" w:rsidTr="004E26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48" w:rsidRPr="00601A78" w:rsidRDefault="00A06E9A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48" w:rsidRPr="00601A78" w:rsidRDefault="000962DD" w:rsidP="001313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ЕА50, 1000 мл. Окрашивание цитоплазмы клеток по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Продукт для подготовки: гинекологических образцов, цитологии мочи, тонких образцов игл, мокроты и бронхиальных промывок, подлежащих исследованию с помощью оптической микроскопии. Цитоплазматический окрашивающий раствор для метода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Для выполнения метода окрашивания требуется использование реагентов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Гематоксилин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Гарриса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Папаниколау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OG6.</w:t>
            </w:r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Высокоселективное синее ядерное окрашивание, гематоксилин Харриса, сочетается с полихромной смесью EA50, тонким цитоплазматическим окрашиванием, которое отличает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цианофильные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клетки от </w:t>
            </w:r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эозинофильных</w:t>
            </w:r>
            <w:proofErr w:type="gram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Последним ингредиентом является раствор OG6, который окрашивает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кератинизированные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элементы. Состав.  Эозин</w:t>
            </w:r>
            <w:r w:rsidR="00131372"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Y  CI 45380, </w:t>
            </w:r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AS 17372-81, CE 241-409-6. </w:t>
            </w:r>
            <w:proofErr w:type="spellStart"/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ветло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зеленый CI  42095, CAS  5141-20-8, CE 225-906-5.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Фосфовольфрамовая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кислота   CAS 12501-23-4.  Этанол 95 град  CAS 64-17-5, CE 200-578-5,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603-002-00-5. </w:t>
            </w:r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Первичный контейнер: белая бутылка в полиэтилентерефталате (ПЭТ). Полезная вместимость 1 литр. Крышка  синего цвета. Полиэтилентерефталат представляет собой термопластичный полимер семейства полиэфиров. ПЭТ является оптимальным барьером для кислорода, углекислого газа и других газов. Этот материал обладает высокой устойчивостью к ультрафиолетовому излучению и инерции по отношению к химическим агентам (растворители: ксилол,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лимонен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жидкие парафины, спирты, кислоты, основания и т. Д.). Он биологически инертен. Он представляет собой хороший барьер для воды и влажности, показывает большую твердость и механическое сопротивление. Бутылка имеет оптимальное сцепление. Отсутствие ручек уменьшает пространство для хранения. Защитная крышка обеспечивает точное и чистое использование. Наличие РУ РК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48256D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48256D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48256D" w:rsidP="004E2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39960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48" w:rsidRPr="00601A78" w:rsidRDefault="0048256D" w:rsidP="004E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399600</w:t>
            </w:r>
          </w:p>
        </w:tc>
      </w:tr>
      <w:tr w:rsidR="00C23F1B" w:rsidRPr="00601A78" w:rsidTr="00A535B1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601A78" w:rsidRDefault="00C23F1B" w:rsidP="00C23F1B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601A78" w:rsidRDefault="00C23F1B" w:rsidP="00C23F1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F1B" w:rsidRPr="00601A78" w:rsidRDefault="0048256D" w:rsidP="0048256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kk-KZ"/>
              </w:rPr>
            </w:pPr>
            <w:r w:rsidRPr="00601A78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kk-KZ"/>
              </w:rPr>
              <w:t xml:space="preserve">          8178600</w:t>
            </w:r>
          </w:p>
        </w:tc>
      </w:tr>
      <w:tr w:rsidR="00953026" w:rsidRPr="00601A78" w:rsidTr="00A535B1">
        <w:tc>
          <w:tcPr>
            <w:tcW w:w="1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26" w:rsidRPr="00601A78" w:rsidRDefault="00953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обязан </w:t>
            </w:r>
            <w:r w:rsidR="00A14E14" w:rsidRPr="00601A78">
              <w:rPr>
                <w:rFonts w:ascii="Times New Roman" w:hAnsi="Times New Roman" w:cs="Times New Roman"/>
                <w:sz w:val="20"/>
                <w:szCs w:val="20"/>
              </w:rPr>
              <w:t>осуществить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поставку </w:t>
            </w:r>
            <w:r w:rsidR="0048256D" w:rsidRPr="00601A78"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r w:rsidR="0048256D"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48256D"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получения заявки от Заказчика</w:t>
            </w:r>
            <w:r w:rsidR="00A14E14" w:rsidRPr="00601A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следующему адресу: г. </w:t>
            </w:r>
            <w:proofErr w:type="spellStart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601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5DDF" w:rsidRPr="00601A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C65DDF" w:rsidRPr="00601A78">
              <w:rPr>
                <w:rFonts w:ascii="Times New Roman" w:hAnsi="Times New Roman" w:cs="Times New Roman"/>
                <w:sz w:val="20"/>
                <w:szCs w:val="20"/>
              </w:rPr>
              <w:t>жамбула 1Б</w:t>
            </w:r>
            <w:r w:rsidR="00D7484D" w:rsidRPr="00601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026" w:rsidRPr="00601A78" w:rsidRDefault="00953026" w:rsidP="00482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 w:rsidR="0048256D" w:rsidRPr="00601A78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="0048256D" w:rsidRPr="00601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48256D"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256D" w:rsidRPr="00601A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A14E14"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после</w:t>
            </w:r>
            <w:r w:rsidRPr="00601A78">
              <w:rPr>
                <w:rFonts w:ascii="Times New Roman" w:hAnsi="Times New Roman" w:cs="Times New Roman"/>
                <w:sz w:val="20"/>
                <w:szCs w:val="20"/>
              </w:rPr>
              <w:t xml:space="preserve"> поставки товаров и предоставления подписанных накладных</w:t>
            </w:r>
          </w:p>
        </w:tc>
      </w:tr>
    </w:tbl>
    <w:p w:rsidR="00953026" w:rsidRPr="007B285F" w:rsidRDefault="00953026" w:rsidP="009F10B9">
      <w:pPr>
        <w:spacing w:after="0"/>
        <w:jc w:val="both"/>
        <w:rPr>
          <w:rFonts w:ascii="Times New Roman" w:hAnsi="Times New Roman" w:cs="Times New Roman"/>
        </w:rPr>
      </w:pPr>
    </w:p>
    <w:p w:rsidR="00266AB0" w:rsidRPr="007B285F" w:rsidRDefault="009F10B9" w:rsidP="009F10B9">
      <w:pPr>
        <w:spacing w:after="0"/>
        <w:jc w:val="both"/>
        <w:rPr>
          <w:rFonts w:ascii="Times New Roman" w:hAnsi="Times New Roman" w:cs="Times New Roman"/>
        </w:rPr>
      </w:pPr>
      <w:r w:rsidRPr="007B285F">
        <w:rPr>
          <w:rFonts w:ascii="Times New Roman" w:hAnsi="Times New Roman" w:cs="Times New Roman"/>
        </w:rPr>
        <w:t xml:space="preserve">              </w:t>
      </w:r>
      <w:r w:rsidR="00266AB0" w:rsidRPr="007B285F">
        <w:rPr>
          <w:rFonts w:ascii="Times New Roman" w:hAnsi="Times New Roman" w:cs="Times New Roman"/>
        </w:rPr>
        <w:t xml:space="preserve">Заказчик и местонахождение: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Государственное 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коммунальное </w:t>
      </w:r>
      <w:r w:rsidRPr="007B285F">
        <w:rPr>
          <w:rFonts w:ascii="Times New Roman" w:hAnsi="Times New Roman" w:cs="Times New Roman"/>
          <w:sz w:val="20"/>
          <w:szCs w:val="20"/>
        </w:rPr>
        <w:t xml:space="preserve">предприятие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праве хозяйственного ведения</w:t>
      </w:r>
      <w:r w:rsidRPr="007B285F">
        <w:rPr>
          <w:rFonts w:ascii="Times New Roman" w:hAnsi="Times New Roman" w:cs="Times New Roman"/>
          <w:sz w:val="20"/>
          <w:szCs w:val="20"/>
        </w:rPr>
        <w:t xml:space="preserve"> «Управления Здравоохранения по Актюбинской области»  Республики Казахстан,</w:t>
      </w:r>
      <w:r w:rsidR="00F02376" w:rsidRPr="007B285F">
        <w:rPr>
          <w:rFonts w:ascii="Times New Roman" w:hAnsi="Times New Roman" w:cs="Times New Roman"/>
          <w:sz w:val="20"/>
          <w:szCs w:val="20"/>
        </w:rPr>
        <w:t xml:space="preserve"> 0300</w:t>
      </w:r>
      <w:r w:rsidR="00C65DDF">
        <w:rPr>
          <w:rFonts w:ascii="Times New Roman" w:hAnsi="Times New Roman" w:cs="Times New Roman"/>
          <w:sz w:val="20"/>
          <w:szCs w:val="20"/>
        </w:rPr>
        <w:t>06</w:t>
      </w:r>
      <w:r w:rsidRPr="007B285F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sz w:val="20"/>
          <w:szCs w:val="20"/>
        </w:rPr>
        <w:t xml:space="preserve">, </w:t>
      </w:r>
      <w:r w:rsidR="00C65DDF" w:rsidRPr="007B285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C65DDF" w:rsidRPr="007B285F">
        <w:rPr>
          <w:rFonts w:ascii="Times New Roman" w:hAnsi="Times New Roman" w:cs="Times New Roman"/>
          <w:sz w:val="20"/>
          <w:szCs w:val="20"/>
        </w:rPr>
        <w:t>.</w:t>
      </w:r>
      <w:r w:rsidR="00C65DDF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C65DDF">
        <w:rPr>
          <w:rFonts w:ascii="Times New Roman" w:hAnsi="Times New Roman" w:cs="Times New Roman"/>
          <w:sz w:val="20"/>
          <w:szCs w:val="20"/>
        </w:rPr>
        <w:t>жамбула 1Б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</w:t>
      </w:r>
      <w:r w:rsidR="00C2706B">
        <w:rPr>
          <w:rFonts w:ascii="Times New Roman" w:hAnsi="Times New Roman" w:cs="Times New Roman"/>
          <w:sz w:val="20"/>
          <w:szCs w:val="20"/>
        </w:rPr>
        <w:t xml:space="preserve">, согласно </w:t>
      </w:r>
      <w:r w:rsidR="00C2706B" w:rsidRPr="00131372">
        <w:rPr>
          <w:rFonts w:ascii="Times New Roman" w:hAnsi="Times New Roman" w:cs="Times New Roman"/>
          <w:sz w:val="20"/>
          <w:szCs w:val="20"/>
        </w:rPr>
        <w:t>Главе 10 Правил</w:t>
      </w:r>
      <w:r w:rsidRPr="007B28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6AB0" w:rsidRPr="00131372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Окончательный срок представления </w:t>
      </w:r>
      <w:r w:rsidRPr="00131372">
        <w:rPr>
          <w:rFonts w:ascii="Times New Roman" w:hAnsi="Times New Roman" w:cs="Times New Roman"/>
          <w:sz w:val="20"/>
          <w:szCs w:val="20"/>
        </w:rPr>
        <w:t xml:space="preserve">заявок 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9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>.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3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2</w:t>
      </w:r>
      <w:r w:rsidR="0048256D" w:rsidRPr="00131372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февраля</w:t>
      </w:r>
      <w:r w:rsidR="00DC53E9" w:rsidRPr="0013137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53E9" w:rsidRPr="00131372">
        <w:rPr>
          <w:rFonts w:ascii="Times New Roman" w:hAnsi="Times New Roman" w:cs="Times New Roman"/>
          <w:b/>
          <w:sz w:val="20"/>
          <w:szCs w:val="20"/>
        </w:rPr>
        <w:t>202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3</w:t>
      </w:r>
      <w:r w:rsidR="000B602D" w:rsidRPr="00131372">
        <w:rPr>
          <w:rFonts w:ascii="Times New Roman" w:hAnsi="Times New Roman" w:cs="Times New Roman"/>
          <w:b/>
          <w:sz w:val="20"/>
          <w:szCs w:val="20"/>
        </w:rPr>
        <w:t xml:space="preserve"> г. (по времени </w:t>
      </w:r>
      <w:proofErr w:type="spellStart"/>
      <w:r w:rsidR="000B602D" w:rsidRPr="00131372">
        <w:rPr>
          <w:rFonts w:ascii="Times New Roman" w:hAnsi="Times New Roman" w:cs="Times New Roman"/>
          <w:b/>
          <w:sz w:val="20"/>
          <w:szCs w:val="20"/>
        </w:rPr>
        <w:t>Актобе</w:t>
      </w:r>
      <w:proofErr w:type="spellEnd"/>
      <w:r w:rsidRPr="00131372">
        <w:rPr>
          <w:rFonts w:ascii="Times New Roman" w:hAnsi="Times New Roman" w:cs="Times New Roman"/>
          <w:b/>
          <w:sz w:val="20"/>
          <w:szCs w:val="20"/>
        </w:rPr>
        <w:t>)</w:t>
      </w:r>
      <w:r w:rsidR="004B3ECA" w:rsidRPr="00131372">
        <w:rPr>
          <w:rFonts w:ascii="Times New Roman" w:hAnsi="Times New Roman" w:cs="Times New Roman"/>
          <w:sz w:val="20"/>
          <w:szCs w:val="20"/>
        </w:rPr>
        <w:t xml:space="preserve"> по следующему адресу: Г</w:t>
      </w:r>
      <w:r w:rsidR="000B602D" w:rsidRPr="00131372">
        <w:rPr>
          <w:rFonts w:ascii="Times New Roman" w:hAnsi="Times New Roman" w:cs="Times New Roman"/>
          <w:sz w:val="20"/>
          <w:szCs w:val="20"/>
        </w:rPr>
        <w:t>К</w:t>
      </w:r>
      <w:r w:rsidRPr="00131372">
        <w:rPr>
          <w:rFonts w:ascii="Times New Roman" w:hAnsi="Times New Roman" w:cs="Times New Roman"/>
          <w:sz w:val="20"/>
          <w:szCs w:val="20"/>
        </w:rPr>
        <w:t xml:space="preserve">П </w:t>
      </w:r>
      <w:r w:rsidR="00E940D6" w:rsidRPr="00131372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131372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131372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</w:t>
      </w:r>
      <w:proofErr w:type="gramStart"/>
      <w:r w:rsidRPr="0013137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313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31372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131372">
        <w:rPr>
          <w:rFonts w:ascii="Times New Roman" w:hAnsi="Times New Roman" w:cs="Times New Roman"/>
          <w:sz w:val="20"/>
          <w:szCs w:val="20"/>
        </w:rPr>
        <w:t>, ул</w:t>
      </w:r>
      <w:r w:rsidR="000B602D" w:rsidRPr="00131372">
        <w:rPr>
          <w:rFonts w:ascii="Times New Roman" w:hAnsi="Times New Roman" w:cs="Times New Roman"/>
          <w:sz w:val="20"/>
          <w:szCs w:val="20"/>
        </w:rPr>
        <w:t xml:space="preserve">. </w:t>
      </w:r>
      <w:r w:rsidR="006B3036" w:rsidRPr="00131372">
        <w:rPr>
          <w:rFonts w:ascii="Times New Roman" w:hAnsi="Times New Roman" w:cs="Times New Roman"/>
          <w:sz w:val="20"/>
          <w:szCs w:val="20"/>
        </w:rPr>
        <w:t>Джамбула 1Б,</w:t>
      </w:r>
      <w:r w:rsidRPr="00131372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0B602D" w:rsidRPr="00131372">
        <w:rPr>
          <w:rFonts w:ascii="Times New Roman" w:hAnsi="Times New Roman" w:cs="Times New Roman"/>
          <w:sz w:val="20"/>
          <w:szCs w:val="20"/>
        </w:rPr>
        <w:t xml:space="preserve"> </w:t>
      </w:r>
      <w:r w:rsidRPr="00131372">
        <w:rPr>
          <w:rFonts w:ascii="Times New Roman" w:hAnsi="Times New Roman" w:cs="Times New Roman"/>
          <w:sz w:val="20"/>
          <w:szCs w:val="20"/>
        </w:rPr>
        <w:t xml:space="preserve">бухгалтерия. </w:t>
      </w:r>
    </w:p>
    <w:p w:rsidR="00266AB0" w:rsidRPr="007B285F" w:rsidRDefault="00266AB0" w:rsidP="00266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372">
        <w:rPr>
          <w:rFonts w:ascii="Times New Roman" w:hAnsi="Times New Roman" w:cs="Times New Roman"/>
          <w:sz w:val="20"/>
          <w:szCs w:val="20"/>
        </w:rPr>
        <w:t xml:space="preserve">Конверты с заявками будут вскрываться 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>в 1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1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>.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3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2</w:t>
      </w:r>
      <w:r w:rsidR="0048256D" w:rsidRPr="00131372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677F27" w:rsidRPr="0013137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 xml:space="preserve">февраля </w:t>
      </w:r>
      <w:r w:rsidR="00DC53E9" w:rsidRPr="00131372">
        <w:rPr>
          <w:rFonts w:ascii="Times New Roman" w:hAnsi="Times New Roman" w:cs="Times New Roman"/>
          <w:b/>
          <w:sz w:val="20"/>
          <w:szCs w:val="20"/>
        </w:rPr>
        <w:t>202</w:t>
      </w:r>
      <w:r w:rsidR="00BA12F3" w:rsidRPr="00131372">
        <w:rPr>
          <w:rFonts w:ascii="Times New Roman" w:hAnsi="Times New Roman" w:cs="Times New Roman"/>
          <w:b/>
          <w:sz w:val="20"/>
          <w:szCs w:val="20"/>
        </w:rPr>
        <w:t>3</w:t>
      </w:r>
      <w:r w:rsidRPr="00131372">
        <w:rPr>
          <w:rFonts w:ascii="Times New Roman" w:hAnsi="Times New Roman" w:cs="Times New Roman"/>
          <w:b/>
          <w:sz w:val="20"/>
          <w:szCs w:val="20"/>
        </w:rPr>
        <w:t>г.</w:t>
      </w:r>
      <w:r w:rsidRPr="00131372">
        <w:rPr>
          <w:rFonts w:ascii="Times New Roman" w:hAnsi="Times New Roman" w:cs="Times New Roman"/>
          <w:sz w:val="20"/>
          <w:szCs w:val="20"/>
        </w:rPr>
        <w:t xml:space="preserve"> по</w:t>
      </w:r>
      <w:r w:rsidRPr="007B285F">
        <w:rPr>
          <w:rFonts w:ascii="Times New Roman" w:hAnsi="Times New Roman" w:cs="Times New Roman"/>
          <w:sz w:val="20"/>
          <w:szCs w:val="20"/>
        </w:rPr>
        <w:t xml:space="preserve"> следующему адресу: ГКП </w:t>
      </w:r>
      <w:r w:rsidR="00E940D6">
        <w:rPr>
          <w:rFonts w:ascii="Times New Roman" w:hAnsi="Times New Roman" w:cs="Times New Roman"/>
          <w:sz w:val="20"/>
          <w:szCs w:val="20"/>
        </w:rPr>
        <w:t>«Областное патологоанатомическое бюро»</w:t>
      </w:r>
      <w:r w:rsidR="004B3ECA" w:rsidRPr="007B285F">
        <w:rPr>
          <w:rFonts w:ascii="Times New Roman" w:hAnsi="Times New Roman" w:cs="Times New Roman"/>
          <w:sz w:val="20"/>
          <w:szCs w:val="20"/>
        </w:rPr>
        <w:t xml:space="preserve"> на ПХВ</w:t>
      </w:r>
      <w:r w:rsidRPr="007B285F">
        <w:rPr>
          <w:rFonts w:ascii="Times New Roman" w:hAnsi="Times New Roman" w:cs="Times New Roman"/>
          <w:sz w:val="20"/>
          <w:szCs w:val="20"/>
        </w:rPr>
        <w:t xml:space="preserve"> ГУ «Управления здравоохранения по Актюбинской области» г. </w:t>
      </w:r>
      <w:proofErr w:type="spellStart"/>
      <w:r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7B285F">
        <w:rPr>
          <w:rFonts w:ascii="Times New Roman" w:hAnsi="Times New Roman" w:cs="Times New Roman"/>
          <w:sz w:val="20"/>
          <w:szCs w:val="20"/>
        </w:rPr>
        <w:t xml:space="preserve">, ул. </w:t>
      </w:r>
      <w:r w:rsidR="00241F69">
        <w:rPr>
          <w:rFonts w:ascii="Times New Roman" w:hAnsi="Times New Roman" w:cs="Times New Roman"/>
          <w:sz w:val="20"/>
          <w:szCs w:val="20"/>
        </w:rPr>
        <w:t>Джамбула 1</w:t>
      </w:r>
      <w:proofErr w:type="gramStart"/>
      <w:r w:rsidR="00241F6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7B285F">
        <w:rPr>
          <w:rFonts w:ascii="Times New Roman" w:hAnsi="Times New Roman" w:cs="Times New Roman"/>
          <w:sz w:val="20"/>
          <w:szCs w:val="20"/>
        </w:rPr>
        <w:t xml:space="preserve"> (по времени </w:t>
      </w:r>
      <w:proofErr w:type="spellStart"/>
      <w:r w:rsidR="000B602D" w:rsidRPr="007B285F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="000B602D" w:rsidRPr="007B285F">
        <w:rPr>
          <w:rFonts w:ascii="Times New Roman" w:hAnsi="Times New Roman" w:cs="Times New Roman"/>
          <w:sz w:val="20"/>
          <w:szCs w:val="20"/>
        </w:rPr>
        <w:t>)</w:t>
      </w:r>
      <w:r w:rsidRPr="007B285F">
        <w:rPr>
          <w:rFonts w:ascii="Times New Roman" w:hAnsi="Times New Roman" w:cs="Times New Roman"/>
          <w:sz w:val="20"/>
          <w:szCs w:val="20"/>
        </w:rPr>
        <w:t>.</w:t>
      </w:r>
    </w:p>
    <w:p w:rsidR="00266AB0" w:rsidRPr="002F0021" w:rsidRDefault="00266AB0" w:rsidP="005651B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85F">
        <w:rPr>
          <w:rFonts w:ascii="Times New Roman" w:hAnsi="Times New Roman" w:cs="Times New Roman"/>
          <w:sz w:val="20"/>
          <w:szCs w:val="20"/>
        </w:rPr>
        <w:t xml:space="preserve"> Дополнительную информацию и справку можно получить по телефону: 8 (7132) </w:t>
      </w:r>
      <w:r w:rsidR="00241F69">
        <w:rPr>
          <w:rFonts w:ascii="Times New Roman" w:hAnsi="Times New Roman" w:cs="Times New Roman"/>
          <w:sz w:val="20"/>
          <w:szCs w:val="20"/>
        </w:rPr>
        <w:t>21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>20</w:t>
      </w:r>
      <w:r w:rsidR="005651B0" w:rsidRPr="007B285F">
        <w:rPr>
          <w:rFonts w:ascii="Times New Roman" w:hAnsi="Times New Roman" w:cs="Times New Roman"/>
          <w:sz w:val="20"/>
          <w:szCs w:val="20"/>
        </w:rPr>
        <w:t>-</w:t>
      </w:r>
      <w:r w:rsidR="00241F69">
        <w:rPr>
          <w:rFonts w:ascii="Times New Roman" w:hAnsi="Times New Roman" w:cs="Times New Roman"/>
          <w:sz w:val="20"/>
          <w:szCs w:val="20"/>
        </w:rPr>
        <w:t>07</w:t>
      </w:r>
      <w:bookmarkStart w:id="1" w:name="_GoBack"/>
      <w:bookmarkEnd w:id="1"/>
      <w:r w:rsidR="00A14E14">
        <w:rPr>
          <w:rFonts w:ascii="Times New Roman" w:hAnsi="Times New Roman" w:cs="Times New Roman"/>
          <w:sz w:val="20"/>
          <w:szCs w:val="20"/>
        </w:rPr>
        <w:t>.</w:t>
      </w:r>
    </w:p>
    <w:p w:rsidR="00266AB0" w:rsidRDefault="00266AB0"/>
    <w:sectPr w:rsidR="00266AB0" w:rsidSect="0026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0498"/>
    <w:rsid w:val="000021BB"/>
    <w:rsid w:val="00005692"/>
    <w:rsid w:val="00005B5A"/>
    <w:rsid w:val="000140ED"/>
    <w:rsid w:val="000230D9"/>
    <w:rsid w:val="000273BD"/>
    <w:rsid w:val="00031032"/>
    <w:rsid w:val="000614FD"/>
    <w:rsid w:val="000663C3"/>
    <w:rsid w:val="0007053F"/>
    <w:rsid w:val="00086FCF"/>
    <w:rsid w:val="000960A8"/>
    <w:rsid w:val="0009621A"/>
    <w:rsid w:val="000962DD"/>
    <w:rsid w:val="000B0AEB"/>
    <w:rsid w:val="000B4753"/>
    <w:rsid w:val="000B602D"/>
    <w:rsid w:val="000C0886"/>
    <w:rsid w:val="000C0C45"/>
    <w:rsid w:val="000C153A"/>
    <w:rsid w:val="000F68EE"/>
    <w:rsid w:val="00103AD9"/>
    <w:rsid w:val="001146BF"/>
    <w:rsid w:val="00131372"/>
    <w:rsid w:val="001323CD"/>
    <w:rsid w:val="0013335C"/>
    <w:rsid w:val="00134C01"/>
    <w:rsid w:val="001470B5"/>
    <w:rsid w:val="001510C6"/>
    <w:rsid w:val="0017701F"/>
    <w:rsid w:val="00180CB0"/>
    <w:rsid w:val="00182532"/>
    <w:rsid w:val="00185B13"/>
    <w:rsid w:val="00187E9C"/>
    <w:rsid w:val="001946B2"/>
    <w:rsid w:val="001A2DDB"/>
    <w:rsid w:val="001B3710"/>
    <w:rsid w:val="001C40A8"/>
    <w:rsid w:val="001D1020"/>
    <w:rsid w:val="001D375E"/>
    <w:rsid w:val="001D6B0A"/>
    <w:rsid w:val="001E5848"/>
    <w:rsid w:val="001E7715"/>
    <w:rsid w:val="00207EDE"/>
    <w:rsid w:val="00237CF1"/>
    <w:rsid w:val="00241F69"/>
    <w:rsid w:val="0025091B"/>
    <w:rsid w:val="00266AB0"/>
    <w:rsid w:val="00284591"/>
    <w:rsid w:val="002C2C67"/>
    <w:rsid w:val="002C71CC"/>
    <w:rsid w:val="002D6CA5"/>
    <w:rsid w:val="002F7CF6"/>
    <w:rsid w:val="002F7F79"/>
    <w:rsid w:val="00313E53"/>
    <w:rsid w:val="00317152"/>
    <w:rsid w:val="003309F2"/>
    <w:rsid w:val="00332FC5"/>
    <w:rsid w:val="003469AF"/>
    <w:rsid w:val="00352986"/>
    <w:rsid w:val="00362952"/>
    <w:rsid w:val="003A0DC6"/>
    <w:rsid w:val="003D6ECF"/>
    <w:rsid w:val="003E292B"/>
    <w:rsid w:val="00412B26"/>
    <w:rsid w:val="00417158"/>
    <w:rsid w:val="0043026A"/>
    <w:rsid w:val="004349C0"/>
    <w:rsid w:val="00446301"/>
    <w:rsid w:val="004534D2"/>
    <w:rsid w:val="0048256D"/>
    <w:rsid w:val="0048363F"/>
    <w:rsid w:val="004967A7"/>
    <w:rsid w:val="004A7466"/>
    <w:rsid w:val="004B3ECA"/>
    <w:rsid w:val="004C0BE0"/>
    <w:rsid w:val="004C45ED"/>
    <w:rsid w:val="004E26B3"/>
    <w:rsid w:val="004E7811"/>
    <w:rsid w:val="004F0DC6"/>
    <w:rsid w:val="00512AEA"/>
    <w:rsid w:val="0051346E"/>
    <w:rsid w:val="00520048"/>
    <w:rsid w:val="00532D73"/>
    <w:rsid w:val="005415D6"/>
    <w:rsid w:val="00563A6C"/>
    <w:rsid w:val="005651B0"/>
    <w:rsid w:val="0056790F"/>
    <w:rsid w:val="00584030"/>
    <w:rsid w:val="005A01F9"/>
    <w:rsid w:val="005B2859"/>
    <w:rsid w:val="005C1216"/>
    <w:rsid w:val="005D4E76"/>
    <w:rsid w:val="005E4D6C"/>
    <w:rsid w:val="005E6E3B"/>
    <w:rsid w:val="005E71AA"/>
    <w:rsid w:val="00601A78"/>
    <w:rsid w:val="0061797F"/>
    <w:rsid w:val="006467BF"/>
    <w:rsid w:val="00677F27"/>
    <w:rsid w:val="006A25C2"/>
    <w:rsid w:val="006B3036"/>
    <w:rsid w:val="006B427B"/>
    <w:rsid w:val="006D4A02"/>
    <w:rsid w:val="006D4DE8"/>
    <w:rsid w:val="006E108B"/>
    <w:rsid w:val="006E131B"/>
    <w:rsid w:val="006F7DFF"/>
    <w:rsid w:val="0071001B"/>
    <w:rsid w:val="00712490"/>
    <w:rsid w:val="00732FE5"/>
    <w:rsid w:val="007352FD"/>
    <w:rsid w:val="00783E94"/>
    <w:rsid w:val="00784661"/>
    <w:rsid w:val="00786B1F"/>
    <w:rsid w:val="00792605"/>
    <w:rsid w:val="00793C95"/>
    <w:rsid w:val="007A1273"/>
    <w:rsid w:val="007B285F"/>
    <w:rsid w:val="007E1BAE"/>
    <w:rsid w:val="007E3455"/>
    <w:rsid w:val="007F33AE"/>
    <w:rsid w:val="00805EF2"/>
    <w:rsid w:val="008112BD"/>
    <w:rsid w:val="00826F0F"/>
    <w:rsid w:val="00831932"/>
    <w:rsid w:val="0083279F"/>
    <w:rsid w:val="00844F36"/>
    <w:rsid w:val="00845659"/>
    <w:rsid w:val="0085198C"/>
    <w:rsid w:val="008630C3"/>
    <w:rsid w:val="008904FC"/>
    <w:rsid w:val="008936C8"/>
    <w:rsid w:val="008C51A9"/>
    <w:rsid w:val="008C7A49"/>
    <w:rsid w:val="008E1F6C"/>
    <w:rsid w:val="00905C79"/>
    <w:rsid w:val="00910C0F"/>
    <w:rsid w:val="00916F12"/>
    <w:rsid w:val="00930EB8"/>
    <w:rsid w:val="00935770"/>
    <w:rsid w:val="009500FC"/>
    <w:rsid w:val="00953026"/>
    <w:rsid w:val="009614C3"/>
    <w:rsid w:val="00971454"/>
    <w:rsid w:val="009805C7"/>
    <w:rsid w:val="009831B7"/>
    <w:rsid w:val="0099141F"/>
    <w:rsid w:val="009B7097"/>
    <w:rsid w:val="009C0CB4"/>
    <w:rsid w:val="009F0CC9"/>
    <w:rsid w:val="009F10B9"/>
    <w:rsid w:val="009F6FBC"/>
    <w:rsid w:val="00A06E9A"/>
    <w:rsid w:val="00A14E14"/>
    <w:rsid w:val="00A26F2D"/>
    <w:rsid w:val="00A33511"/>
    <w:rsid w:val="00A36F28"/>
    <w:rsid w:val="00A42114"/>
    <w:rsid w:val="00A51815"/>
    <w:rsid w:val="00A535B1"/>
    <w:rsid w:val="00A54900"/>
    <w:rsid w:val="00A57E18"/>
    <w:rsid w:val="00A728FB"/>
    <w:rsid w:val="00A72DB0"/>
    <w:rsid w:val="00A8202D"/>
    <w:rsid w:val="00A97F5B"/>
    <w:rsid w:val="00AD0A82"/>
    <w:rsid w:val="00AE6708"/>
    <w:rsid w:val="00AF6932"/>
    <w:rsid w:val="00B0079A"/>
    <w:rsid w:val="00B02579"/>
    <w:rsid w:val="00B040D6"/>
    <w:rsid w:val="00B459B6"/>
    <w:rsid w:val="00B558BC"/>
    <w:rsid w:val="00B56FC9"/>
    <w:rsid w:val="00B708D9"/>
    <w:rsid w:val="00B75BC0"/>
    <w:rsid w:val="00B77287"/>
    <w:rsid w:val="00B95E86"/>
    <w:rsid w:val="00BA12F3"/>
    <w:rsid w:val="00BA6807"/>
    <w:rsid w:val="00BD0DAD"/>
    <w:rsid w:val="00C0111D"/>
    <w:rsid w:val="00C23F1B"/>
    <w:rsid w:val="00C2706B"/>
    <w:rsid w:val="00C27E78"/>
    <w:rsid w:val="00C30081"/>
    <w:rsid w:val="00C311B3"/>
    <w:rsid w:val="00C334FF"/>
    <w:rsid w:val="00C65DDF"/>
    <w:rsid w:val="00C763E6"/>
    <w:rsid w:val="00C767E1"/>
    <w:rsid w:val="00C77BAA"/>
    <w:rsid w:val="00C80E99"/>
    <w:rsid w:val="00C934AA"/>
    <w:rsid w:val="00CA0845"/>
    <w:rsid w:val="00CB1844"/>
    <w:rsid w:val="00CC5E2E"/>
    <w:rsid w:val="00CC6EC7"/>
    <w:rsid w:val="00CF2949"/>
    <w:rsid w:val="00D02AA5"/>
    <w:rsid w:val="00D03623"/>
    <w:rsid w:val="00D04622"/>
    <w:rsid w:val="00D4387F"/>
    <w:rsid w:val="00D51EB5"/>
    <w:rsid w:val="00D66AE7"/>
    <w:rsid w:val="00D7484D"/>
    <w:rsid w:val="00D807E0"/>
    <w:rsid w:val="00D854D9"/>
    <w:rsid w:val="00DA3D19"/>
    <w:rsid w:val="00DB42C4"/>
    <w:rsid w:val="00DB6FBF"/>
    <w:rsid w:val="00DB74EF"/>
    <w:rsid w:val="00DC53E9"/>
    <w:rsid w:val="00DD1806"/>
    <w:rsid w:val="00DF57B3"/>
    <w:rsid w:val="00E2201A"/>
    <w:rsid w:val="00E37DD8"/>
    <w:rsid w:val="00E60221"/>
    <w:rsid w:val="00E91718"/>
    <w:rsid w:val="00E940D6"/>
    <w:rsid w:val="00EA2B3C"/>
    <w:rsid w:val="00EB7DAA"/>
    <w:rsid w:val="00ED6CD3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93461"/>
    <w:rsid w:val="00FD79C7"/>
    <w:rsid w:val="00F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6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383D-3059-4875-9C35-8867255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Gulshat</cp:lastModifiedBy>
  <cp:revision>16</cp:revision>
  <cp:lastPrinted>2024-02-19T06:33:00Z</cp:lastPrinted>
  <dcterms:created xsi:type="dcterms:W3CDTF">2023-02-15T11:25:00Z</dcterms:created>
  <dcterms:modified xsi:type="dcterms:W3CDTF">2024-02-19T07:13:00Z</dcterms:modified>
</cp:coreProperties>
</file>